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sz w:val="48"/>
          <w:szCs w:val="48"/>
          <w:rtl w:val="0"/>
        </w:rPr>
        <w:t xml:space="preserve">Sergei Chumak</w:t>
      </w:r>
    </w:p>
    <w:tbl>
      <w:tblPr>
        <w:tblStyle w:val="Table1"/>
        <w:bidi w:val="0"/>
        <w:tblW w:w="9390.0" w:type="dxa"/>
        <w:jc w:val="center"/>
        <w:tblLayout w:type="fixed"/>
        <w:tblLook w:val="0600"/>
      </w:tblPr>
      <w:tblGrid>
        <w:gridCol w:w="870"/>
        <w:gridCol w:w="2175"/>
        <w:gridCol w:w="3120"/>
        <w:gridCol w:w="3225"/>
        <w:tblGridChange w:id="0">
          <w:tblGrid>
            <w:gridCol w:w="870"/>
            <w:gridCol w:w="2175"/>
            <w:gridCol w:w="3120"/>
            <w:gridCol w:w="3225"/>
          </w:tblGrid>
        </w:tblGridChange>
      </w:tblGrid>
      <w:tr>
        <w:trPr>
          <w:trHeight w:val="6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#: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15510752010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Website: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www.artofschumak.co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Email: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sergeichumak@gmail.com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szCs w:val="20"/>
          <w:rtl w:val="0"/>
        </w:rPr>
        <w:t xml:space="preserve">Passionate and team oriented artist with over 7 years of experience doing concept and production art for video games and film.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SKILLS</w:t>
      </w:r>
    </w:p>
    <w:tbl>
      <w:tblPr>
        <w:tblStyle w:val="Table2"/>
        <w:bidi w:val="0"/>
        <w:tblW w:w="10095.0" w:type="dxa"/>
        <w:jc w:val="left"/>
        <w:tblInd w:w="-240.0" w:type="dxa"/>
        <w:tblLayout w:type="fixed"/>
        <w:tblLook w:val="0600"/>
      </w:tblPr>
      <w:tblGrid>
        <w:gridCol w:w="2685"/>
        <w:gridCol w:w="2505"/>
        <w:gridCol w:w="2295"/>
        <w:gridCol w:w="2610"/>
        <w:tblGridChange w:id="0">
          <w:tblGrid>
            <w:gridCol w:w="2685"/>
            <w:gridCol w:w="2505"/>
            <w:gridCol w:w="2295"/>
            <w:gridCol w:w="2610"/>
          </w:tblGrid>
        </w:tblGridChange>
      </w:tblGrid>
      <w:tr>
        <w:trPr>
          <w:trHeight w:val="76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Quick sketching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Concept to polished production art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Flash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Photoshop</w:t>
            </w:r>
          </w:p>
        </w:tc>
      </w:tr>
      <w:tr>
        <w:trPr>
          <w:trHeight w:val="3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Maya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- 3D modeling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Excellent work ethic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Passionate about games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Team oriented and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capable to work without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supervision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-Versitile and adaptable.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Always eager to learn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right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UI design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EXPERIENCE</w:t>
      </w:r>
    </w:p>
    <w:tbl>
      <w:tblPr>
        <w:tblStyle w:val="Table3"/>
        <w:bidi w:val="0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15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Reroll (Beijing, China)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Lead Artist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November 2015 - Present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Concept art and UI design for a Racing Game for PC.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Funtastic (Beijing, China)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Art Director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November 2014 - Present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Concept and production art for mobile puzzle and trivia games.</w:t>
            </w:r>
          </w:p>
        </w:tc>
      </w:tr>
      <w:tr>
        <w:trPr>
          <w:trHeight w:val="18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Happylatte (Beijing, China)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Art Lead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December 2012 - August 2014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Concept and production art for mobile FPS games. Working closely and with a 3D art team and animators.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Big Impact Studios (Toronto, Canada)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Art Lead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September 2012 - December 2012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Concept art and production art for a web MMORTS game.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Hugemonster Inc. (Toronto, Canada)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Senior Concept Artist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February 2010 - March 2012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Concept art and production art for a RTS tower defense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game on Facebook.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Landed Entertainment. (Toronto, Canada)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Storyboard Artist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Summer 2007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Key storyboard scenes for a film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EDUCATION</w:t>
      </w:r>
    </w:p>
    <w:tbl>
      <w:tblPr>
        <w:tblStyle w:val="Table4"/>
        <w:bidi w:val="0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10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Seneca College of applied arts and technology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2005 - 2008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year traditional animation program and 1 year 3D Gaming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